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65" w:rsidRPr="003871E9" w:rsidRDefault="003B7F0B" w:rsidP="00401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sz w:val="22"/>
          <w:lang w:val="fr-FR"/>
        </w:rPr>
      </w:pPr>
      <w:r w:rsidRPr="003871E9">
        <w:rPr>
          <w:rFonts w:asciiTheme="majorHAnsi" w:hAnsiTheme="majorHAnsi" w:cs="Arial"/>
          <w:sz w:val="22"/>
          <w:lang w:val="fr-FR"/>
        </w:rPr>
        <w:t xml:space="preserve">Validation des compétences en </w:t>
      </w:r>
      <w:proofErr w:type="spellStart"/>
      <w:r w:rsidRPr="003871E9">
        <w:rPr>
          <w:rFonts w:asciiTheme="majorHAnsi" w:hAnsiTheme="majorHAnsi" w:cs="Arial"/>
          <w:sz w:val="22"/>
          <w:lang w:val="fr-FR"/>
        </w:rPr>
        <w:t>creation</w:t>
      </w:r>
      <w:proofErr w:type="spellEnd"/>
      <w:r w:rsidRPr="003871E9">
        <w:rPr>
          <w:rFonts w:asciiTheme="majorHAnsi" w:hAnsiTheme="majorHAnsi" w:cs="Arial"/>
          <w:sz w:val="22"/>
          <w:lang w:val="fr-FR"/>
        </w:rPr>
        <w:t xml:space="preserve"> digitale/</w:t>
      </w:r>
      <w:proofErr w:type="spellStart"/>
      <w:r w:rsidRPr="003871E9">
        <w:rPr>
          <w:rFonts w:asciiTheme="majorHAnsi" w:hAnsiTheme="majorHAnsi" w:cs="Arial"/>
          <w:sz w:val="22"/>
          <w:lang w:val="fr-FR"/>
        </w:rPr>
        <w:t>webdsign</w:t>
      </w:r>
      <w:proofErr w:type="spellEnd"/>
      <w:r w:rsidR="001C5FFA" w:rsidRPr="003871E9">
        <w:rPr>
          <w:rFonts w:asciiTheme="majorHAnsi" w:hAnsiTheme="majorHAnsi" w:cs="Arial"/>
          <w:sz w:val="22"/>
          <w:lang w:val="fr-FR"/>
        </w:rPr>
        <w:t xml:space="preserve"> - DAM2-</w:t>
      </w:r>
    </w:p>
    <w:p w:rsidR="009E7E88" w:rsidRPr="003871E9" w:rsidRDefault="009E7E88" w:rsidP="009E7E88">
      <w:pPr>
        <w:rPr>
          <w:rFonts w:asciiTheme="majorHAnsi" w:hAnsiTheme="majorHAnsi" w:cs="Arial"/>
          <w:lang w:val="fr-FR"/>
        </w:rPr>
      </w:pPr>
    </w:p>
    <w:p w:rsidR="00401D1B" w:rsidRPr="003871E9" w:rsidRDefault="00401D1B" w:rsidP="009E7E88">
      <w:pPr>
        <w:rPr>
          <w:rFonts w:asciiTheme="majorHAnsi" w:hAnsiTheme="majorHAnsi" w:cs="Arial"/>
          <w:lang w:val="fr-FR"/>
        </w:rPr>
      </w:pPr>
      <w:bookmarkStart w:id="0" w:name="_GoBack"/>
      <w:bookmarkEnd w:id="0"/>
    </w:p>
    <w:p w:rsidR="00401D1B" w:rsidRPr="003871E9" w:rsidRDefault="00534945" w:rsidP="00401D1B">
      <w:pPr>
        <w:rPr>
          <w:rFonts w:asciiTheme="majorHAnsi" w:hAnsiTheme="majorHAnsi"/>
          <w:b/>
          <w:lang w:val="fr-FR"/>
        </w:rPr>
      </w:pPr>
      <w:r w:rsidRPr="003871E9">
        <w:rPr>
          <w:rFonts w:asciiTheme="majorHAnsi" w:hAnsiTheme="majorHAnsi"/>
          <w:b/>
          <w:lang w:val="fr-FR"/>
        </w:rPr>
        <w:t>Contexte</w:t>
      </w: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  <w:r w:rsidRPr="003871E9">
        <w:rPr>
          <w:rFonts w:asciiTheme="majorHAnsi" w:hAnsiTheme="majorHAnsi"/>
          <w:lang w:val="fr-FR"/>
        </w:rPr>
        <w:t xml:space="preserve">Jeunes créatifs web free-lance, vous venez de recevoir le </w:t>
      </w:r>
      <w:proofErr w:type="spellStart"/>
      <w:r w:rsidRPr="003871E9">
        <w:rPr>
          <w:rFonts w:asciiTheme="majorHAnsi" w:hAnsiTheme="majorHAnsi"/>
          <w:lang w:val="fr-FR"/>
        </w:rPr>
        <w:t>brief</w:t>
      </w:r>
      <w:proofErr w:type="spellEnd"/>
      <w:r w:rsidRPr="003871E9">
        <w:rPr>
          <w:rFonts w:asciiTheme="majorHAnsi" w:hAnsiTheme="majorHAnsi"/>
          <w:lang w:val="fr-FR"/>
        </w:rPr>
        <w:t xml:space="preserve"> rédigé ci-dessous.</w:t>
      </w: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  <w:r w:rsidRPr="003871E9">
        <w:rPr>
          <w:rFonts w:asciiTheme="majorHAnsi" w:hAnsiTheme="majorHAnsi"/>
          <w:lang w:val="fr-FR"/>
        </w:rPr>
        <w:t>Pour décrocher le budget face aux concurrents, vous devrez répondre au brief mais dans le délais ultra serré de 6h30 heures.</w:t>
      </w:r>
    </w:p>
    <w:p w:rsidR="00845ABE" w:rsidRPr="00401D1B" w:rsidRDefault="00845ABE" w:rsidP="00845ABE">
      <w:pPr>
        <w:rPr>
          <w:rFonts w:asciiTheme="majorHAnsi" w:hAnsiTheme="majorHAnsi" w:cs="Arial"/>
          <w:lang w:val="fr-FR"/>
        </w:rPr>
      </w:pPr>
    </w:p>
    <w:p w:rsidR="00401D1B" w:rsidRPr="003871E9" w:rsidRDefault="00401D1B" w:rsidP="00401D1B">
      <w:pPr>
        <w:rPr>
          <w:rFonts w:asciiTheme="majorHAnsi" w:hAnsiTheme="majorHAnsi"/>
          <w:b/>
          <w:lang w:val="fr-FR"/>
        </w:rPr>
      </w:pPr>
      <w:r w:rsidRPr="003871E9">
        <w:rPr>
          <w:rFonts w:asciiTheme="majorHAnsi" w:hAnsiTheme="majorHAnsi"/>
          <w:b/>
          <w:lang w:val="fr-FR"/>
        </w:rPr>
        <w:t>Problématique</w:t>
      </w:r>
    </w:p>
    <w:p w:rsidR="00401D1B" w:rsidRPr="00401D1B" w:rsidRDefault="00401D1B" w:rsidP="00401D1B">
      <w:pPr>
        <w:rPr>
          <w:rFonts w:asciiTheme="majorHAnsi" w:hAnsiTheme="majorHAnsi" w:cs="Arial"/>
          <w:lang w:val="fr-FR"/>
        </w:rPr>
      </w:pPr>
      <w:r w:rsidRPr="00401D1B">
        <w:rPr>
          <w:rFonts w:asciiTheme="majorHAnsi" w:hAnsiTheme="majorHAnsi" w:cs="Arial"/>
          <w:lang w:val="fr-FR"/>
        </w:rPr>
        <w:t xml:space="preserve">Le </w:t>
      </w:r>
      <w:r w:rsidRPr="00401D1B">
        <w:rPr>
          <w:rFonts w:asciiTheme="majorHAnsi" w:hAnsiTheme="majorHAnsi" w:cs="Arial"/>
          <w:bCs/>
          <w:lang w:val="fr-FR"/>
        </w:rPr>
        <w:t>musée Rodin</w:t>
      </w:r>
      <w:r w:rsidRPr="00401D1B">
        <w:rPr>
          <w:rFonts w:asciiTheme="majorHAnsi" w:hAnsiTheme="majorHAnsi" w:cs="Arial"/>
          <w:lang w:val="fr-FR"/>
        </w:rPr>
        <w:t xml:space="preserve"> est un </w:t>
      </w:r>
      <w:r w:rsidR="00B70FE5">
        <w:fldChar w:fldCharType="begin"/>
      </w:r>
      <w:r w:rsidR="00B70FE5" w:rsidRPr="003871E9">
        <w:rPr>
          <w:lang w:val="fr-FR"/>
        </w:rPr>
        <w:instrText>HYPERLINK "http://fr.wikipedia.org/wiki/Mus%C3%A9e"</w:instrText>
      </w:r>
      <w:r w:rsidR="00B70FE5">
        <w:fldChar w:fldCharType="separate"/>
      </w:r>
      <w:r w:rsidRPr="00401D1B">
        <w:rPr>
          <w:rFonts w:asciiTheme="majorHAnsi" w:hAnsiTheme="majorHAnsi" w:cs="Arial"/>
          <w:lang w:val="fr-FR"/>
        </w:rPr>
        <w:t>musée</w:t>
      </w:r>
      <w:r w:rsidR="00B70FE5">
        <w:fldChar w:fldCharType="end"/>
      </w:r>
      <w:r w:rsidRPr="00401D1B">
        <w:rPr>
          <w:rFonts w:asciiTheme="majorHAnsi" w:hAnsiTheme="majorHAnsi" w:cs="Arial"/>
          <w:lang w:val="fr-FR"/>
        </w:rPr>
        <w:t xml:space="preserve"> assurant depuis </w:t>
      </w:r>
      <w:r w:rsidR="00B70FE5">
        <w:fldChar w:fldCharType="begin"/>
      </w:r>
      <w:r w:rsidR="00B70FE5" w:rsidRPr="003871E9">
        <w:rPr>
          <w:lang w:val="fr-FR"/>
        </w:rPr>
        <w:instrText>HYPERLINK "http://fr.wikipedia.org/wiki/1919"</w:instrText>
      </w:r>
      <w:r w:rsidR="00B70FE5">
        <w:fldChar w:fldCharType="separate"/>
      </w:r>
      <w:r w:rsidRPr="00401D1B">
        <w:rPr>
          <w:rFonts w:asciiTheme="majorHAnsi" w:hAnsiTheme="majorHAnsi" w:cs="Arial"/>
          <w:lang w:val="fr-FR"/>
        </w:rPr>
        <w:t>1919</w:t>
      </w:r>
      <w:r w:rsidR="00B70FE5">
        <w:fldChar w:fldCharType="end"/>
      </w:r>
      <w:r w:rsidRPr="00401D1B">
        <w:rPr>
          <w:rFonts w:asciiTheme="majorHAnsi" w:hAnsiTheme="majorHAnsi" w:cs="Arial"/>
          <w:lang w:val="fr-FR"/>
        </w:rPr>
        <w:t xml:space="preserve"> la conservation et la diffusion de l’œuvre d’</w:t>
      </w:r>
      <w:r w:rsidR="00B70FE5">
        <w:fldChar w:fldCharType="begin"/>
      </w:r>
      <w:r w:rsidR="00B70FE5" w:rsidRPr="003871E9">
        <w:rPr>
          <w:lang w:val="fr-FR"/>
        </w:rPr>
        <w:instrText>HYPERLINK "http://fr.wikipedia.org/wiki/Auguste_Rodin"</w:instrText>
      </w:r>
      <w:r w:rsidR="00B70FE5">
        <w:fldChar w:fldCharType="separate"/>
      </w:r>
      <w:r w:rsidRPr="00401D1B">
        <w:rPr>
          <w:rFonts w:asciiTheme="majorHAnsi" w:hAnsiTheme="majorHAnsi" w:cs="Arial"/>
          <w:lang w:val="fr-FR"/>
        </w:rPr>
        <w:t>Auguste Rodin</w:t>
      </w:r>
      <w:r w:rsidR="00B70FE5">
        <w:fldChar w:fldCharType="end"/>
      </w:r>
      <w:r w:rsidRPr="00401D1B">
        <w:rPr>
          <w:rFonts w:asciiTheme="majorHAnsi" w:hAnsiTheme="majorHAnsi" w:cs="Arial"/>
          <w:lang w:val="fr-FR"/>
        </w:rPr>
        <w:t xml:space="preserve"> (1840-1917). À travers ses deux sites, l'</w:t>
      </w:r>
      <w:r w:rsidR="00B70FE5">
        <w:fldChar w:fldCharType="begin"/>
      </w:r>
      <w:r w:rsidR="00B70FE5" w:rsidRPr="003871E9">
        <w:rPr>
          <w:lang w:val="fr-FR"/>
        </w:rPr>
        <w:instrText>HYPERLINK "http://fr.wikipedia.org/wiki/H%C3%B4tel_Biron"</w:instrText>
      </w:r>
      <w:r w:rsidR="00B70FE5">
        <w:fldChar w:fldCharType="separate"/>
      </w:r>
      <w:r w:rsidRPr="00401D1B">
        <w:rPr>
          <w:rFonts w:asciiTheme="majorHAnsi" w:hAnsiTheme="majorHAnsi" w:cs="Arial"/>
          <w:lang w:val="fr-FR"/>
        </w:rPr>
        <w:t>hôtel Biron</w:t>
      </w:r>
      <w:r w:rsidR="00B70FE5">
        <w:fldChar w:fldCharType="end"/>
      </w:r>
      <w:r w:rsidRPr="00401D1B">
        <w:rPr>
          <w:rFonts w:asciiTheme="majorHAnsi" w:hAnsiTheme="majorHAnsi" w:cs="Arial"/>
          <w:lang w:val="fr-FR"/>
        </w:rPr>
        <w:t xml:space="preserve"> de la </w:t>
      </w:r>
      <w:r w:rsidR="00B70FE5">
        <w:fldChar w:fldCharType="begin"/>
      </w:r>
      <w:r w:rsidR="00B70FE5" w:rsidRPr="003871E9">
        <w:rPr>
          <w:lang w:val="fr-FR"/>
        </w:rPr>
        <w:instrText>HYPERLINK "http://fr.wikipedia.org/wiki/Rue_de_Varenne"</w:instrText>
      </w:r>
      <w:r w:rsidR="00B70FE5">
        <w:fldChar w:fldCharType="separate"/>
      </w:r>
      <w:r w:rsidRPr="00401D1B">
        <w:rPr>
          <w:rFonts w:asciiTheme="majorHAnsi" w:hAnsiTheme="majorHAnsi" w:cs="Arial"/>
          <w:lang w:val="fr-FR"/>
        </w:rPr>
        <w:t>rue de Varenne</w:t>
      </w:r>
      <w:r w:rsidR="00B70FE5">
        <w:fldChar w:fldCharType="end"/>
      </w:r>
      <w:r w:rsidRPr="00401D1B">
        <w:rPr>
          <w:rFonts w:asciiTheme="majorHAnsi" w:hAnsiTheme="majorHAnsi" w:cs="Arial"/>
          <w:lang w:val="fr-FR"/>
        </w:rPr>
        <w:t xml:space="preserve"> dans le </w:t>
      </w:r>
      <w:r w:rsidR="00B70FE5">
        <w:fldChar w:fldCharType="begin"/>
      </w:r>
      <w:r w:rsidR="00B70FE5" w:rsidRPr="003871E9">
        <w:rPr>
          <w:lang w:val="fr-FR"/>
        </w:rPr>
        <w:instrText>HYPERLINK "http://fr.wikipedia.org/wiki/7e_arrondissement_de_Paris"</w:instrText>
      </w:r>
      <w:r w:rsidR="00B70FE5">
        <w:fldChar w:fldCharType="separate"/>
      </w:r>
      <w:r w:rsidRPr="00401D1B">
        <w:rPr>
          <w:rFonts w:asciiTheme="majorHAnsi" w:hAnsiTheme="majorHAnsi" w:cs="Arial"/>
          <w:lang w:val="fr-FR"/>
        </w:rPr>
        <w:t>7</w:t>
      </w:r>
      <w:r w:rsidRPr="00401D1B">
        <w:rPr>
          <w:rFonts w:asciiTheme="majorHAnsi" w:hAnsiTheme="majorHAnsi" w:cs="Arial"/>
          <w:vertAlign w:val="superscript"/>
          <w:lang w:val="fr-FR"/>
        </w:rPr>
        <w:t>e</w:t>
      </w:r>
      <w:r w:rsidRPr="00401D1B">
        <w:rPr>
          <w:rFonts w:asciiTheme="majorHAnsi" w:hAnsiTheme="majorHAnsi" w:cs="Arial"/>
          <w:lang w:val="fr-FR"/>
        </w:rPr>
        <w:t xml:space="preserve"> arrondissement</w:t>
      </w:r>
      <w:r w:rsidR="00B70FE5">
        <w:fldChar w:fldCharType="end"/>
      </w:r>
      <w:r w:rsidRPr="00401D1B">
        <w:rPr>
          <w:rFonts w:asciiTheme="majorHAnsi" w:hAnsiTheme="majorHAnsi" w:cs="Arial"/>
          <w:lang w:val="fr-FR"/>
        </w:rPr>
        <w:t xml:space="preserve"> à </w:t>
      </w:r>
      <w:r w:rsidR="00B70FE5">
        <w:fldChar w:fldCharType="begin"/>
      </w:r>
      <w:r w:rsidR="00B70FE5" w:rsidRPr="003871E9">
        <w:rPr>
          <w:lang w:val="fr-FR"/>
        </w:rPr>
        <w:instrText>HYPERLINK "http://fr.wikipedia.org/wiki/Paris"</w:instrText>
      </w:r>
      <w:r w:rsidR="00B70FE5">
        <w:fldChar w:fldCharType="separate"/>
      </w:r>
      <w:r w:rsidRPr="00401D1B">
        <w:rPr>
          <w:rFonts w:asciiTheme="majorHAnsi" w:hAnsiTheme="majorHAnsi" w:cs="Arial"/>
          <w:lang w:val="fr-FR"/>
        </w:rPr>
        <w:t>Paris</w:t>
      </w:r>
      <w:r w:rsidR="00B70FE5">
        <w:fldChar w:fldCharType="end"/>
      </w:r>
      <w:r w:rsidRPr="00401D1B">
        <w:rPr>
          <w:rFonts w:asciiTheme="majorHAnsi" w:hAnsiTheme="majorHAnsi" w:cs="Arial"/>
          <w:lang w:val="fr-FR"/>
        </w:rPr>
        <w:t xml:space="preserve"> et la villa des Brillants à </w:t>
      </w:r>
      <w:r w:rsidR="00B70FE5">
        <w:fldChar w:fldCharType="begin"/>
      </w:r>
      <w:r w:rsidR="00B70FE5" w:rsidRPr="003871E9">
        <w:rPr>
          <w:lang w:val="fr-FR"/>
        </w:rPr>
        <w:instrText>HYPERLINK "http://fr.wikipedia.org/wiki/Meudon"</w:instrText>
      </w:r>
      <w:r w:rsidR="00B70FE5">
        <w:fldChar w:fldCharType="separate"/>
      </w:r>
      <w:r w:rsidRPr="00401D1B">
        <w:rPr>
          <w:rFonts w:asciiTheme="majorHAnsi" w:hAnsiTheme="majorHAnsi" w:cs="Arial"/>
          <w:lang w:val="fr-FR"/>
        </w:rPr>
        <w:t>Meudon</w:t>
      </w:r>
      <w:r w:rsidR="00B70FE5">
        <w:fldChar w:fldCharType="end"/>
      </w:r>
      <w:r w:rsidRPr="00401D1B">
        <w:rPr>
          <w:rFonts w:asciiTheme="majorHAnsi" w:hAnsiTheme="majorHAnsi" w:cs="Arial"/>
          <w:lang w:val="fr-FR"/>
        </w:rPr>
        <w:t xml:space="preserve"> (Hauts-de-Seine), l’établissement conserve une collection composée de 6 600 sculptures, 8 000 dessins, 8 000 photographies anciennes et 7 000 objets d’art.</w:t>
      </w:r>
    </w:p>
    <w:p w:rsidR="00401D1B" w:rsidRPr="00401D1B" w:rsidRDefault="00401D1B" w:rsidP="00401D1B">
      <w:pPr>
        <w:rPr>
          <w:rFonts w:asciiTheme="majorHAnsi" w:hAnsiTheme="majorHAnsi" w:cs="Arial"/>
          <w:lang w:val="fr-FR"/>
        </w:rPr>
      </w:pPr>
      <w:r w:rsidRPr="00401D1B">
        <w:rPr>
          <w:rFonts w:asciiTheme="majorHAnsi" w:hAnsiTheme="majorHAnsi" w:cs="Arial"/>
          <w:lang w:val="fr-FR"/>
        </w:rPr>
        <w:t>Avec 700 000 visiteurs par an, le musée Rodin compte parmi les musées français les plus importants.</w:t>
      </w:r>
    </w:p>
    <w:p w:rsidR="00401D1B" w:rsidRPr="00401D1B" w:rsidRDefault="00401D1B" w:rsidP="00401D1B">
      <w:pPr>
        <w:rPr>
          <w:rFonts w:asciiTheme="majorHAnsi" w:hAnsiTheme="majorHAnsi" w:cs="Arial"/>
          <w:lang w:val="fr-FR"/>
        </w:rPr>
      </w:pPr>
      <w:r w:rsidRPr="00401D1B">
        <w:rPr>
          <w:rFonts w:asciiTheme="majorHAnsi" w:hAnsiTheme="majorHAnsi" w:cs="Arial"/>
          <w:lang w:val="fr-FR"/>
        </w:rPr>
        <w:t>Il a le statut d'</w:t>
      </w:r>
      <w:r w:rsidR="00B70FE5">
        <w:fldChar w:fldCharType="begin"/>
      </w:r>
      <w:r w:rsidR="00B70FE5" w:rsidRPr="003871E9">
        <w:rPr>
          <w:lang w:val="fr-FR"/>
        </w:rPr>
        <w:instrText>HYPERLINK "http://fr.wikipedia.org/wiki/%C3%89tablissement_public_%C3%A0_caract%C3%A8re_administratif_(France)"</w:instrText>
      </w:r>
      <w:r w:rsidR="00B70FE5">
        <w:fldChar w:fldCharType="separate"/>
      </w:r>
      <w:r w:rsidRPr="00401D1B">
        <w:rPr>
          <w:rFonts w:asciiTheme="majorHAnsi" w:hAnsiTheme="majorHAnsi" w:cs="Arial"/>
          <w:lang w:val="fr-FR"/>
        </w:rPr>
        <w:t>établissement public à caractère administratif</w:t>
      </w:r>
      <w:r w:rsidR="00B70FE5">
        <w:fldChar w:fldCharType="end"/>
      </w:r>
      <w:r w:rsidRPr="00401D1B">
        <w:rPr>
          <w:rFonts w:asciiTheme="majorHAnsi" w:hAnsiTheme="majorHAnsi" w:cs="Arial"/>
          <w:lang w:val="fr-FR"/>
        </w:rPr>
        <w:t xml:space="preserve"> depuis </w:t>
      </w:r>
      <w:r w:rsidR="00B70FE5">
        <w:fldChar w:fldCharType="begin"/>
      </w:r>
      <w:r w:rsidR="00B70FE5" w:rsidRPr="003871E9">
        <w:rPr>
          <w:lang w:val="fr-FR"/>
        </w:rPr>
        <w:instrText>HYPERLINK "http://fr.wikipedia.org/wiki/1993"</w:instrText>
      </w:r>
      <w:r w:rsidR="00B70FE5">
        <w:fldChar w:fldCharType="separate"/>
      </w:r>
      <w:r w:rsidRPr="00401D1B">
        <w:rPr>
          <w:rFonts w:asciiTheme="majorHAnsi" w:hAnsiTheme="majorHAnsi" w:cs="Arial"/>
          <w:lang w:val="fr-FR"/>
        </w:rPr>
        <w:t>1993</w:t>
      </w:r>
      <w:r w:rsidR="00B70FE5">
        <w:fldChar w:fldCharType="end"/>
      </w:r>
      <w:r w:rsidRPr="00401D1B">
        <w:rPr>
          <w:rFonts w:asciiTheme="majorHAnsi" w:hAnsiTheme="majorHAnsi" w:cs="Arial"/>
          <w:lang w:val="fr-FR"/>
        </w:rPr>
        <w:t>1.</w:t>
      </w:r>
    </w:p>
    <w:p w:rsidR="00401D1B" w:rsidRPr="003871E9" w:rsidRDefault="00401D1B" w:rsidP="00401D1B">
      <w:pPr>
        <w:rPr>
          <w:rFonts w:asciiTheme="majorHAnsi" w:hAnsiTheme="majorHAnsi"/>
          <w:u w:val="single"/>
          <w:lang w:val="fr-FR"/>
        </w:rPr>
      </w:pPr>
      <w:r w:rsidRPr="003871E9">
        <w:rPr>
          <w:rFonts w:asciiTheme="majorHAnsi" w:hAnsiTheme="majorHAnsi"/>
          <w:u w:val="single"/>
          <w:lang w:val="fr-FR"/>
        </w:rPr>
        <w:t>Le site actuel est obsolète et ne reflète pas l</w:t>
      </w:r>
      <w:r w:rsidR="00534945" w:rsidRPr="003871E9">
        <w:rPr>
          <w:rFonts w:asciiTheme="majorHAnsi" w:hAnsiTheme="majorHAnsi"/>
          <w:u w:val="single"/>
          <w:lang w:val="fr-FR"/>
        </w:rPr>
        <w:t>e prestige international du Mus</w:t>
      </w:r>
      <w:r w:rsidRPr="003871E9">
        <w:rPr>
          <w:rFonts w:asciiTheme="majorHAnsi" w:hAnsiTheme="majorHAnsi"/>
          <w:u w:val="single"/>
          <w:lang w:val="fr-FR"/>
        </w:rPr>
        <w:t>ée</w:t>
      </w:r>
      <w:r w:rsidR="00534945" w:rsidRPr="003871E9">
        <w:rPr>
          <w:rFonts w:asciiTheme="majorHAnsi" w:hAnsiTheme="majorHAnsi"/>
          <w:u w:val="single"/>
          <w:lang w:val="fr-FR"/>
        </w:rPr>
        <w:t xml:space="preserve"> Rodin.</w:t>
      </w:r>
    </w:p>
    <w:p w:rsidR="00845ABE" w:rsidRPr="003871E9" w:rsidRDefault="00845ABE" w:rsidP="00845ABE">
      <w:pPr>
        <w:rPr>
          <w:rFonts w:asciiTheme="majorHAnsi" w:hAnsiTheme="majorHAnsi" w:cs="Arial"/>
          <w:lang w:val="fr-FR"/>
        </w:rPr>
      </w:pPr>
    </w:p>
    <w:p w:rsidR="00401D1B" w:rsidRPr="003871E9" w:rsidRDefault="00401D1B" w:rsidP="009E7E88">
      <w:pPr>
        <w:rPr>
          <w:rFonts w:asciiTheme="majorHAnsi" w:hAnsiTheme="majorHAnsi" w:cs="Arial"/>
          <w:lang w:val="fr-FR"/>
        </w:rPr>
      </w:pPr>
    </w:p>
    <w:p w:rsidR="00401D1B" w:rsidRPr="00534945" w:rsidRDefault="00401D1B" w:rsidP="00401D1B">
      <w:pPr>
        <w:rPr>
          <w:rFonts w:asciiTheme="majorHAnsi" w:hAnsiTheme="majorHAnsi"/>
          <w:b/>
        </w:rPr>
      </w:pPr>
      <w:proofErr w:type="spellStart"/>
      <w:r w:rsidRPr="00534945">
        <w:rPr>
          <w:rFonts w:asciiTheme="majorHAnsi" w:hAnsiTheme="majorHAnsi"/>
          <w:b/>
        </w:rPr>
        <w:t>Prestations</w:t>
      </w:r>
      <w:proofErr w:type="spellEnd"/>
      <w:r w:rsidRPr="00534945">
        <w:rPr>
          <w:rFonts w:asciiTheme="majorHAnsi" w:hAnsiTheme="majorHAnsi"/>
          <w:b/>
        </w:rPr>
        <w:t xml:space="preserve"> </w:t>
      </w:r>
      <w:proofErr w:type="spellStart"/>
      <w:r w:rsidRPr="00534945">
        <w:rPr>
          <w:rFonts w:asciiTheme="majorHAnsi" w:hAnsiTheme="majorHAnsi"/>
          <w:b/>
        </w:rPr>
        <w:t>attendues</w:t>
      </w:r>
      <w:proofErr w:type="spellEnd"/>
    </w:p>
    <w:p w:rsidR="00401D1B" w:rsidRPr="00401D1B" w:rsidRDefault="00401D1B" w:rsidP="00401D1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01D1B">
        <w:rPr>
          <w:rFonts w:asciiTheme="majorHAnsi" w:hAnsiTheme="majorHAnsi"/>
        </w:rPr>
        <w:t xml:space="preserve">Trouver un concept </w:t>
      </w:r>
      <w:r w:rsidR="009864CC">
        <w:rPr>
          <w:rFonts w:asciiTheme="majorHAnsi" w:hAnsiTheme="majorHAnsi"/>
        </w:rPr>
        <w:t xml:space="preserve">créatif </w:t>
      </w:r>
      <w:r w:rsidRPr="00401D1B">
        <w:rPr>
          <w:rFonts w:asciiTheme="majorHAnsi" w:hAnsiTheme="majorHAnsi"/>
        </w:rPr>
        <w:t xml:space="preserve">clef et créer un univers graphique </w:t>
      </w:r>
      <w:r w:rsidR="009864CC">
        <w:rPr>
          <w:rFonts w:asciiTheme="majorHAnsi" w:hAnsiTheme="majorHAnsi"/>
        </w:rPr>
        <w:t>immersif</w:t>
      </w:r>
    </w:p>
    <w:p w:rsidR="00401D1B" w:rsidRPr="00401D1B" w:rsidRDefault="00401D1B" w:rsidP="00401D1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01D1B">
        <w:rPr>
          <w:rFonts w:asciiTheme="majorHAnsi" w:hAnsiTheme="majorHAnsi"/>
        </w:rPr>
        <w:t>Proposer une interface créative, élégante tout en donnant des informations claires et organisées.</w:t>
      </w: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</w:p>
    <w:p w:rsidR="00401D1B" w:rsidRPr="003871E9" w:rsidRDefault="00401D1B" w:rsidP="00401D1B">
      <w:pPr>
        <w:rPr>
          <w:rFonts w:asciiTheme="majorHAnsi" w:hAnsiTheme="majorHAnsi"/>
          <w:b/>
          <w:lang w:val="fr-FR"/>
        </w:rPr>
      </w:pPr>
      <w:r w:rsidRPr="003871E9">
        <w:rPr>
          <w:rFonts w:asciiTheme="majorHAnsi" w:hAnsiTheme="majorHAnsi"/>
          <w:b/>
          <w:lang w:val="fr-FR"/>
        </w:rPr>
        <w:t>Contraintes</w:t>
      </w: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  <w:r w:rsidRPr="003871E9">
        <w:rPr>
          <w:rFonts w:asciiTheme="majorHAnsi" w:hAnsiTheme="majorHAnsi"/>
          <w:lang w:val="fr-FR"/>
        </w:rPr>
        <w:t>Proposer une nouvelle piste graphique pour le logotype</w:t>
      </w: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</w:p>
    <w:p w:rsidR="009E7E88" w:rsidRPr="003871E9" w:rsidRDefault="009E7E88" w:rsidP="009E7E88">
      <w:pPr>
        <w:rPr>
          <w:rFonts w:asciiTheme="majorHAnsi" w:hAnsiTheme="majorHAnsi" w:cs="Arial"/>
          <w:lang w:val="fr-FR"/>
        </w:rPr>
      </w:pPr>
      <w:r w:rsidRPr="003871E9">
        <w:rPr>
          <w:rFonts w:asciiTheme="majorHAnsi" w:hAnsiTheme="majorHAnsi" w:cs="Arial"/>
          <w:b/>
          <w:lang w:val="fr-FR"/>
        </w:rPr>
        <w:t>Sujet</w:t>
      </w:r>
      <w:r w:rsidRPr="003871E9">
        <w:rPr>
          <w:rFonts w:asciiTheme="majorHAnsi" w:hAnsiTheme="majorHAnsi" w:cs="Arial"/>
          <w:lang w:val="fr-FR"/>
        </w:rPr>
        <w:t xml:space="preserve"> :</w:t>
      </w:r>
    </w:p>
    <w:p w:rsidR="009E7E88" w:rsidRPr="003871E9" w:rsidRDefault="009E7E88" w:rsidP="009E7E88">
      <w:pPr>
        <w:rPr>
          <w:rFonts w:asciiTheme="majorHAnsi" w:hAnsiTheme="majorHAnsi" w:cs="Arial"/>
          <w:lang w:val="fr-FR"/>
        </w:rPr>
      </w:pPr>
    </w:p>
    <w:p w:rsidR="009E7E88" w:rsidRPr="003871E9" w:rsidRDefault="00845ABE" w:rsidP="009E7E88">
      <w:pPr>
        <w:rPr>
          <w:rFonts w:asciiTheme="majorHAnsi" w:hAnsiTheme="majorHAnsi" w:cs="Arial"/>
          <w:lang w:val="fr-FR"/>
        </w:rPr>
      </w:pPr>
      <w:r w:rsidRPr="00401D1B">
        <w:rPr>
          <w:rFonts w:asciiTheme="majorHAnsi" w:hAnsiTheme="majorHAnsi" w:cs="Akkurat-Bold"/>
          <w:lang w:val="fr-FR"/>
        </w:rPr>
        <w:t xml:space="preserve">• </w:t>
      </w:r>
      <w:r w:rsidR="009E7E88" w:rsidRPr="003871E9">
        <w:rPr>
          <w:rFonts w:asciiTheme="majorHAnsi" w:hAnsiTheme="majorHAnsi" w:cs="Arial"/>
          <w:lang w:val="fr-FR"/>
        </w:rPr>
        <w:t>Refonte du site</w:t>
      </w:r>
      <w:r w:rsidR="00C26542" w:rsidRPr="003871E9">
        <w:rPr>
          <w:rFonts w:asciiTheme="majorHAnsi" w:hAnsiTheme="majorHAnsi" w:cs="Arial"/>
          <w:lang w:val="fr-FR"/>
        </w:rPr>
        <w:t xml:space="preserve"> du Musée Rodin situé à Paris</w:t>
      </w:r>
    </w:p>
    <w:p w:rsidR="009E7E88" w:rsidRPr="003871E9" w:rsidRDefault="00B70FE5" w:rsidP="009E7E88">
      <w:pPr>
        <w:rPr>
          <w:rFonts w:asciiTheme="majorHAnsi" w:hAnsiTheme="majorHAnsi" w:cs="Arial"/>
          <w:lang w:val="fr-FR"/>
        </w:rPr>
      </w:pPr>
      <w:r>
        <w:fldChar w:fldCharType="begin"/>
      </w:r>
      <w:r w:rsidRPr="003871E9">
        <w:rPr>
          <w:lang w:val="fr-FR"/>
        </w:rPr>
        <w:instrText>HYPERLINK "http://www.musee-rodin.fr/accueil.htm"</w:instrText>
      </w:r>
      <w:r>
        <w:fldChar w:fldCharType="separate"/>
      </w:r>
      <w:r w:rsidR="009E7E88" w:rsidRPr="003871E9">
        <w:rPr>
          <w:rStyle w:val="Lienhypertexte"/>
          <w:rFonts w:asciiTheme="majorHAnsi" w:hAnsiTheme="majorHAnsi" w:cs="Arial"/>
          <w:lang w:val="fr-FR"/>
        </w:rPr>
        <w:t>http://www.musee-rodin.fr/accueil.htm</w:t>
      </w:r>
      <w:r>
        <w:fldChar w:fldCharType="end"/>
      </w:r>
    </w:p>
    <w:p w:rsidR="009E7E88" w:rsidRPr="003871E9" w:rsidRDefault="009E7E88" w:rsidP="009E7E88">
      <w:pPr>
        <w:rPr>
          <w:rFonts w:asciiTheme="majorHAnsi" w:hAnsiTheme="majorHAnsi" w:cs="Arial"/>
          <w:lang w:val="fr-FR"/>
        </w:rPr>
      </w:pPr>
    </w:p>
    <w:p w:rsidR="009E7E88" w:rsidRPr="003871E9" w:rsidRDefault="00845ABE" w:rsidP="009E7E88">
      <w:pPr>
        <w:rPr>
          <w:rFonts w:asciiTheme="majorHAnsi" w:hAnsiTheme="majorHAnsi" w:cs="Arial"/>
          <w:lang w:val="fr-FR"/>
        </w:rPr>
      </w:pPr>
      <w:r w:rsidRPr="00401D1B">
        <w:rPr>
          <w:rFonts w:asciiTheme="majorHAnsi" w:hAnsiTheme="majorHAnsi" w:cs="Akkurat-Bold"/>
          <w:lang w:val="fr-FR"/>
        </w:rPr>
        <w:t xml:space="preserve">• </w:t>
      </w:r>
      <w:r w:rsidR="00401D1B" w:rsidRPr="003871E9">
        <w:rPr>
          <w:rFonts w:asciiTheme="majorHAnsi" w:hAnsiTheme="majorHAnsi" w:cs="Arial"/>
          <w:lang w:val="fr-FR"/>
        </w:rPr>
        <w:t>Conception</w:t>
      </w:r>
      <w:r w:rsidRPr="003871E9">
        <w:rPr>
          <w:rFonts w:asciiTheme="majorHAnsi" w:hAnsiTheme="majorHAnsi" w:cs="Arial"/>
          <w:lang w:val="fr-FR"/>
        </w:rPr>
        <w:t xml:space="preserve"> de l’application Iphone</w:t>
      </w:r>
    </w:p>
    <w:p w:rsidR="009E7E88" w:rsidRPr="003871E9" w:rsidRDefault="009E7E88" w:rsidP="009E7E88">
      <w:pPr>
        <w:rPr>
          <w:rFonts w:asciiTheme="majorHAnsi" w:hAnsiTheme="majorHAnsi" w:cs="Arial"/>
          <w:lang w:val="fr-FR"/>
        </w:rPr>
      </w:pPr>
    </w:p>
    <w:p w:rsidR="009E7E88" w:rsidRPr="00401D1B" w:rsidRDefault="009E7E88" w:rsidP="009E7E88">
      <w:pPr>
        <w:rPr>
          <w:rFonts w:asciiTheme="majorHAnsi" w:hAnsiTheme="majorHAnsi" w:cs="Akkurat"/>
          <w:lang w:val="fr-FR"/>
        </w:rPr>
      </w:pPr>
    </w:p>
    <w:p w:rsidR="00401D1B" w:rsidRPr="003871E9" w:rsidRDefault="00534945" w:rsidP="00401D1B">
      <w:pPr>
        <w:rPr>
          <w:rFonts w:asciiTheme="majorHAnsi" w:hAnsiTheme="majorHAnsi"/>
          <w:b/>
          <w:lang w:val="fr-FR"/>
        </w:rPr>
      </w:pPr>
      <w:r w:rsidRPr="003871E9">
        <w:rPr>
          <w:rFonts w:asciiTheme="majorHAnsi" w:hAnsiTheme="majorHAnsi"/>
          <w:b/>
          <w:lang w:val="fr-FR"/>
        </w:rPr>
        <w:t>LES ATTENTES CLIENTS</w:t>
      </w: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  <w:r w:rsidRPr="003871E9">
        <w:rPr>
          <w:rFonts w:asciiTheme="majorHAnsi" w:hAnsiTheme="majorHAnsi"/>
          <w:lang w:val="fr-FR"/>
        </w:rPr>
        <w:t>C</w:t>
      </w:r>
      <w:r w:rsidR="009864CC" w:rsidRPr="003871E9">
        <w:rPr>
          <w:rFonts w:asciiTheme="majorHAnsi" w:hAnsiTheme="majorHAnsi"/>
          <w:lang w:val="fr-FR"/>
        </w:rPr>
        <w:t>réation du SITE et de l’</w:t>
      </w:r>
      <w:r w:rsidRPr="003871E9">
        <w:rPr>
          <w:rFonts w:asciiTheme="majorHAnsi" w:hAnsiTheme="majorHAnsi"/>
          <w:lang w:val="fr-FR"/>
        </w:rPr>
        <w:t>appli</w:t>
      </w:r>
      <w:r w:rsidR="009864CC" w:rsidRPr="003871E9">
        <w:rPr>
          <w:rFonts w:asciiTheme="majorHAnsi" w:hAnsiTheme="majorHAnsi"/>
          <w:lang w:val="fr-FR"/>
        </w:rPr>
        <w:t>cation mobile</w:t>
      </w: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  <w:r w:rsidRPr="003871E9">
        <w:rPr>
          <w:rFonts w:asciiTheme="majorHAnsi" w:hAnsiTheme="majorHAnsi"/>
          <w:lang w:val="fr-FR"/>
        </w:rPr>
        <w:t>ÉLÉMENTS À PRODUIRE :</w:t>
      </w: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</w:p>
    <w:p w:rsidR="00401D1B" w:rsidRPr="003871E9" w:rsidRDefault="00534945" w:rsidP="00401D1B">
      <w:pPr>
        <w:rPr>
          <w:rFonts w:asciiTheme="majorHAnsi" w:hAnsiTheme="majorHAnsi"/>
          <w:lang w:val="fr-FR"/>
        </w:rPr>
      </w:pPr>
      <w:r w:rsidRPr="003871E9">
        <w:rPr>
          <w:rFonts w:asciiTheme="majorHAnsi" w:hAnsiTheme="majorHAnsi"/>
          <w:lang w:val="fr-FR"/>
        </w:rPr>
        <w:t>La note d'intention</w:t>
      </w:r>
    </w:p>
    <w:p w:rsidR="00401D1B" w:rsidRPr="00401D1B" w:rsidRDefault="00401D1B" w:rsidP="00401D1B">
      <w:pPr>
        <w:pStyle w:val="Paragraphedeliste"/>
        <w:numPr>
          <w:ilvl w:val="0"/>
          <w:numId w:val="3"/>
        </w:numPr>
        <w:rPr>
          <w:rFonts w:asciiTheme="majorHAnsi" w:hAnsiTheme="majorHAnsi"/>
        </w:rPr>
      </w:pPr>
      <w:r w:rsidRPr="00401D1B">
        <w:rPr>
          <w:rFonts w:asciiTheme="majorHAnsi" w:hAnsiTheme="majorHAnsi"/>
        </w:rPr>
        <w:t>Elle argumente vos choix conceptuels, visuels, typographiques.</w:t>
      </w:r>
    </w:p>
    <w:p w:rsidR="00401D1B" w:rsidRPr="00401D1B" w:rsidRDefault="00401D1B" w:rsidP="00401D1B">
      <w:pPr>
        <w:pStyle w:val="Paragraphedeliste"/>
        <w:numPr>
          <w:ilvl w:val="0"/>
          <w:numId w:val="3"/>
        </w:numPr>
        <w:rPr>
          <w:rFonts w:asciiTheme="majorHAnsi" w:hAnsiTheme="majorHAnsi"/>
        </w:rPr>
      </w:pPr>
      <w:r w:rsidRPr="00401D1B">
        <w:rPr>
          <w:rFonts w:asciiTheme="majorHAnsi" w:hAnsiTheme="majorHAnsi"/>
        </w:rPr>
        <w:t>Elle illustre un nombre significatif de scénarios d’usages.</w:t>
      </w: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  <w:r w:rsidRPr="003871E9">
        <w:rPr>
          <w:rFonts w:asciiTheme="majorHAnsi" w:hAnsiTheme="majorHAnsi"/>
          <w:lang w:val="fr-FR"/>
        </w:rPr>
        <w:t>Attention à l’orthographe et à la présentation !</w:t>
      </w: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</w:p>
    <w:p w:rsidR="00401D1B" w:rsidRPr="00534945" w:rsidRDefault="00534945" w:rsidP="00401D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Site</w:t>
      </w:r>
    </w:p>
    <w:p w:rsidR="00401D1B" w:rsidRPr="00401D1B" w:rsidRDefault="00401D1B" w:rsidP="00401D1B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401D1B">
        <w:rPr>
          <w:rFonts w:asciiTheme="majorHAnsi" w:hAnsiTheme="majorHAnsi"/>
        </w:rPr>
        <w:t>La page d’accueil</w:t>
      </w:r>
    </w:p>
    <w:p w:rsidR="00401D1B" w:rsidRPr="00401D1B" w:rsidRDefault="00401D1B" w:rsidP="00401D1B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401D1B">
        <w:rPr>
          <w:rFonts w:asciiTheme="majorHAnsi" w:hAnsiTheme="majorHAnsi"/>
        </w:rPr>
        <w:t>Deux autres pages au choix mais représentatives du projet</w:t>
      </w:r>
    </w:p>
    <w:p w:rsidR="00401D1B" w:rsidRPr="009864CC" w:rsidRDefault="009864CC" w:rsidP="00401D1B">
      <w:pPr>
        <w:rPr>
          <w:rFonts w:asciiTheme="majorHAnsi" w:hAnsiTheme="majorHAnsi"/>
          <w:b/>
        </w:rPr>
      </w:pPr>
      <w:proofErr w:type="spellStart"/>
      <w:r w:rsidRPr="009864CC">
        <w:rPr>
          <w:rFonts w:asciiTheme="majorHAnsi" w:hAnsiTheme="majorHAnsi"/>
          <w:b/>
        </w:rPr>
        <w:lastRenderedPageBreak/>
        <w:t>L’a</w:t>
      </w:r>
      <w:r w:rsidR="00534945" w:rsidRPr="009864CC">
        <w:rPr>
          <w:rFonts w:asciiTheme="majorHAnsi" w:hAnsiTheme="majorHAnsi"/>
          <w:b/>
        </w:rPr>
        <w:t>ppli</w:t>
      </w:r>
      <w:r w:rsidRPr="009864CC">
        <w:rPr>
          <w:rFonts w:asciiTheme="majorHAnsi" w:hAnsiTheme="majorHAnsi"/>
          <w:b/>
        </w:rPr>
        <w:t>cation</w:t>
      </w:r>
      <w:proofErr w:type="spellEnd"/>
    </w:p>
    <w:p w:rsidR="009864CC" w:rsidRPr="00534945" w:rsidRDefault="009864CC" w:rsidP="00401D1B">
      <w:pPr>
        <w:rPr>
          <w:rFonts w:asciiTheme="majorHAnsi" w:hAnsiTheme="majorHAnsi"/>
          <w:b/>
        </w:rPr>
      </w:pPr>
    </w:p>
    <w:p w:rsidR="00401D1B" w:rsidRPr="00401D1B" w:rsidRDefault="00534945" w:rsidP="00401D1B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L’écran</w:t>
      </w:r>
      <w:r w:rsidR="00401D1B" w:rsidRPr="00401D1B">
        <w:rPr>
          <w:rFonts w:asciiTheme="majorHAnsi" w:hAnsiTheme="majorHAnsi"/>
        </w:rPr>
        <w:t xml:space="preserve"> d’accueil</w:t>
      </w:r>
    </w:p>
    <w:p w:rsidR="00401D1B" w:rsidRPr="00401D1B" w:rsidRDefault="00401D1B" w:rsidP="00401D1B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401D1B">
        <w:rPr>
          <w:rFonts w:asciiTheme="majorHAnsi" w:hAnsiTheme="majorHAnsi"/>
        </w:rPr>
        <w:t xml:space="preserve">Deux autres </w:t>
      </w:r>
      <w:r w:rsidR="00534945">
        <w:rPr>
          <w:rFonts w:asciiTheme="majorHAnsi" w:hAnsiTheme="majorHAnsi"/>
        </w:rPr>
        <w:t>écrans au choix mais représentatifs</w:t>
      </w:r>
      <w:r w:rsidRPr="00401D1B">
        <w:rPr>
          <w:rFonts w:asciiTheme="majorHAnsi" w:hAnsiTheme="majorHAnsi"/>
        </w:rPr>
        <w:t xml:space="preserve"> du projet</w:t>
      </w: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  <w:r w:rsidRPr="003871E9">
        <w:rPr>
          <w:rFonts w:asciiTheme="majorHAnsi" w:hAnsiTheme="majorHAnsi"/>
          <w:lang w:val="fr-FR"/>
        </w:rPr>
        <w:t xml:space="preserve">Le rendu se fera sous forme de fichier </w:t>
      </w:r>
      <w:r w:rsidR="009864CC" w:rsidRPr="003871E9">
        <w:rPr>
          <w:rFonts w:asciiTheme="majorHAnsi" w:hAnsiTheme="majorHAnsi"/>
          <w:u w:val="single"/>
          <w:lang w:val="fr-FR"/>
        </w:rPr>
        <w:t>JPEG</w:t>
      </w:r>
      <w:r w:rsidRPr="003871E9">
        <w:rPr>
          <w:rFonts w:asciiTheme="majorHAnsi" w:hAnsiTheme="majorHAnsi"/>
          <w:u w:val="single"/>
          <w:lang w:val="fr-FR"/>
        </w:rPr>
        <w:t xml:space="preserve"> ET PSD</w:t>
      </w:r>
      <w:r w:rsidRPr="003871E9">
        <w:rPr>
          <w:rFonts w:asciiTheme="majorHAnsi" w:hAnsiTheme="majorHAnsi"/>
          <w:lang w:val="fr-FR"/>
        </w:rPr>
        <w:t>, le tout enregistré dans un dossier avec votre prénom et nom.</w:t>
      </w: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  <w:r w:rsidRPr="003871E9">
        <w:rPr>
          <w:rFonts w:asciiTheme="majorHAnsi" w:hAnsiTheme="majorHAnsi"/>
          <w:lang w:val="fr-FR"/>
        </w:rPr>
        <w:br/>
        <w:t>ATTENTION À LA NOMEMCLATURE DES FICHIERS.</w:t>
      </w: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  <w:r w:rsidRPr="003871E9">
        <w:rPr>
          <w:rFonts w:asciiTheme="majorHAnsi" w:hAnsiTheme="majorHAnsi"/>
          <w:lang w:val="fr-FR"/>
        </w:rPr>
        <w:t>Deadline/RDV client : dans 6h30 heures</w:t>
      </w: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  <w:r w:rsidRPr="003871E9">
        <w:rPr>
          <w:rFonts w:asciiTheme="majorHAnsi" w:hAnsiTheme="majorHAnsi"/>
          <w:lang w:val="fr-FR"/>
        </w:rPr>
        <w:t>Bon travail !</w:t>
      </w: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  <w:r w:rsidRPr="003871E9">
        <w:rPr>
          <w:rFonts w:asciiTheme="majorHAnsi" w:hAnsiTheme="majorHAnsi"/>
          <w:lang w:val="fr-FR"/>
        </w:rPr>
        <w:t>Et attention à l’UX ET UI !</w:t>
      </w:r>
    </w:p>
    <w:p w:rsidR="00401D1B" w:rsidRPr="003871E9" w:rsidRDefault="00401D1B" w:rsidP="00401D1B">
      <w:pPr>
        <w:rPr>
          <w:rFonts w:asciiTheme="majorHAnsi" w:hAnsiTheme="majorHAnsi"/>
          <w:lang w:val="fr-FR"/>
        </w:rPr>
      </w:pPr>
    </w:p>
    <w:p w:rsidR="009E7E88" w:rsidRPr="003871E9" w:rsidRDefault="009E7E88" w:rsidP="009E7E88">
      <w:pPr>
        <w:rPr>
          <w:rFonts w:asciiTheme="majorHAnsi" w:hAnsiTheme="majorHAnsi" w:cs="Arial"/>
          <w:lang w:val="fr-FR"/>
        </w:rPr>
      </w:pPr>
    </w:p>
    <w:sectPr w:rsidR="009E7E88" w:rsidRPr="003871E9" w:rsidSect="00BC1FF2">
      <w:pgSz w:w="11900" w:h="16840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1B" w:rsidRDefault="00401D1B" w:rsidP="005D5B48">
      <w:r>
        <w:separator/>
      </w:r>
    </w:p>
  </w:endnote>
  <w:endnote w:type="continuationSeparator" w:id="0">
    <w:p w:rsidR="00401D1B" w:rsidRDefault="00401D1B" w:rsidP="005D5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kurat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kkura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1B" w:rsidRDefault="00401D1B" w:rsidP="005D5B48">
      <w:r>
        <w:separator/>
      </w:r>
    </w:p>
  </w:footnote>
  <w:footnote w:type="continuationSeparator" w:id="0">
    <w:p w:rsidR="00401D1B" w:rsidRDefault="00401D1B" w:rsidP="005D5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03D"/>
    <w:multiLevelType w:val="hybridMultilevel"/>
    <w:tmpl w:val="94667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7313B"/>
    <w:multiLevelType w:val="hybridMultilevel"/>
    <w:tmpl w:val="C2141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943B3"/>
    <w:multiLevelType w:val="hybridMultilevel"/>
    <w:tmpl w:val="D090D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7E88"/>
    <w:rsid w:val="001C5FFA"/>
    <w:rsid w:val="002D1B1E"/>
    <w:rsid w:val="002E7F7C"/>
    <w:rsid w:val="00377342"/>
    <w:rsid w:val="003871E9"/>
    <w:rsid w:val="003B7F0B"/>
    <w:rsid w:val="003D1EA8"/>
    <w:rsid w:val="003E64E1"/>
    <w:rsid w:val="00401D1B"/>
    <w:rsid w:val="004B031D"/>
    <w:rsid w:val="004B5CFA"/>
    <w:rsid w:val="00534945"/>
    <w:rsid w:val="005351F0"/>
    <w:rsid w:val="00535660"/>
    <w:rsid w:val="005D5B48"/>
    <w:rsid w:val="00602CDB"/>
    <w:rsid w:val="007617DE"/>
    <w:rsid w:val="00845ABE"/>
    <w:rsid w:val="009864CC"/>
    <w:rsid w:val="009E7E88"/>
    <w:rsid w:val="00A50902"/>
    <w:rsid w:val="00A7738A"/>
    <w:rsid w:val="00AA032F"/>
    <w:rsid w:val="00B70FE5"/>
    <w:rsid w:val="00B7496E"/>
    <w:rsid w:val="00B84692"/>
    <w:rsid w:val="00BC1FF2"/>
    <w:rsid w:val="00C26542"/>
    <w:rsid w:val="00C73918"/>
    <w:rsid w:val="00D86E95"/>
    <w:rsid w:val="00F4134F"/>
    <w:rsid w:val="00FF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7E8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D5B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5B48"/>
  </w:style>
  <w:style w:type="paragraph" w:styleId="Pieddepage">
    <w:name w:val="footer"/>
    <w:basedOn w:val="Normal"/>
    <w:link w:val="PieddepageCar"/>
    <w:uiPriority w:val="99"/>
    <w:unhideWhenUsed/>
    <w:rsid w:val="005D5B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5B48"/>
  </w:style>
  <w:style w:type="character" w:styleId="Lienhypertextesuivivisit">
    <w:name w:val="FollowedHyperlink"/>
    <w:basedOn w:val="Policepardfaut"/>
    <w:uiPriority w:val="99"/>
    <w:semiHidden/>
    <w:unhideWhenUsed/>
    <w:rsid w:val="00F4134F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01D1B"/>
    <w:pPr>
      <w:ind w:left="720"/>
      <w:contextualSpacing/>
    </w:pPr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7E8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D5B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5B48"/>
  </w:style>
  <w:style w:type="paragraph" w:styleId="Pieddepage">
    <w:name w:val="footer"/>
    <w:basedOn w:val="Normal"/>
    <w:link w:val="PieddepageCar"/>
    <w:uiPriority w:val="99"/>
    <w:unhideWhenUsed/>
    <w:rsid w:val="005D5B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5B48"/>
  </w:style>
  <w:style w:type="character" w:styleId="Lienhypertextesuivi">
    <w:name w:val="FollowedHyperlink"/>
    <w:basedOn w:val="Policepardfaut"/>
    <w:uiPriority w:val="99"/>
    <w:semiHidden/>
    <w:unhideWhenUsed/>
    <w:rsid w:val="00F4134F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01D1B"/>
    <w:pPr>
      <w:ind w:left="720"/>
      <w:contextualSpacing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2308</Characters>
  <Application>Microsoft Office Word</Application>
  <DocSecurity>0</DocSecurity>
  <Lines>19</Lines>
  <Paragraphs>5</Paragraphs>
  <ScaleCrop>false</ScaleCrop>
  <Company>LEM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Neveu</dc:creator>
  <cp:lastModifiedBy>Gaynor</cp:lastModifiedBy>
  <cp:revision>2</cp:revision>
  <dcterms:created xsi:type="dcterms:W3CDTF">2018-01-17T13:38:00Z</dcterms:created>
  <dcterms:modified xsi:type="dcterms:W3CDTF">2018-01-17T13:38:00Z</dcterms:modified>
</cp:coreProperties>
</file>