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EE0" w:rsidRDefault="000C6EE0" w:rsidP="000C6EE0">
      <w:pPr>
        <w:pStyle w:val="Default"/>
        <w:jc w:val="center"/>
      </w:pPr>
      <w:bookmarkStart w:id="0" w:name="h.9rvn4dkoekq8" w:colFirst="0" w:colLast="0"/>
      <w:bookmarkEnd w:id="0"/>
      <w:r>
        <w:rPr>
          <w:b/>
          <w:bCs/>
          <w:noProof/>
          <w:color w:val="538DD3"/>
          <w:sz w:val="28"/>
          <w:szCs w:val="28"/>
          <w:lang w:eastAsia="fr-FR"/>
        </w:rPr>
        <w:drawing>
          <wp:inline distT="0" distB="0" distL="0" distR="0">
            <wp:extent cx="994410" cy="1221944"/>
            <wp:effectExtent l="19050" t="0" r="0" b="0"/>
            <wp:docPr id="4" name="Image 1" descr="C:\Users\LEM\Documents\EcoleMultimedia\L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ocuments\EcoleMultimedia\Logo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E0" w:rsidRPr="00B16F7C" w:rsidRDefault="000C6EE0" w:rsidP="000C6EE0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Développeur</w:t>
      </w:r>
      <w:r w:rsidRPr="00B16F7C">
        <w:rPr>
          <w:b/>
          <w:bCs/>
          <w:color w:val="0070C0"/>
          <w:sz w:val="32"/>
          <w:szCs w:val="32"/>
        </w:rPr>
        <w:t xml:space="preserve"> multimédia</w:t>
      </w:r>
    </w:p>
    <w:p w:rsidR="000C6EE0" w:rsidRPr="00B16F7C" w:rsidRDefault="000C6EE0" w:rsidP="000C6EE0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Projet </w:t>
      </w:r>
      <w:r w:rsidR="00834283">
        <w:rPr>
          <w:b/>
          <w:bCs/>
          <w:color w:val="0070C0"/>
          <w:sz w:val="32"/>
          <w:szCs w:val="32"/>
        </w:rPr>
        <w:t>Back</w:t>
      </w:r>
      <w:r w:rsidRPr="00B16F7C">
        <w:rPr>
          <w:b/>
          <w:bCs/>
          <w:color w:val="0070C0"/>
          <w:sz w:val="32"/>
          <w:szCs w:val="32"/>
        </w:rPr>
        <w:t xml:space="preserve"> – « </w:t>
      </w:r>
      <w:r>
        <w:rPr>
          <w:b/>
          <w:bCs/>
          <w:color w:val="0070C0"/>
          <w:sz w:val="32"/>
          <w:szCs w:val="32"/>
        </w:rPr>
        <w:t xml:space="preserve">Grab.it ! </w:t>
      </w:r>
      <w:r w:rsidRPr="00B16F7C">
        <w:rPr>
          <w:b/>
          <w:bCs/>
          <w:color w:val="0070C0"/>
          <w:sz w:val="32"/>
          <w:szCs w:val="32"/>
        </w:rPr>
        <w:t>»</w:t>
      </w:r>
    </w:p>
    <w:p w:rsidR="000C6EE0" w:rsidRPr="000C6EE0" w:rsidRDefault="000C6EE0" w:rsidP="000C6EE0">
      <w:pPr>
        <w:pStyle w:val="Default"/>
        <w:jc w:val="center"/>
        <w:rPr>
          <w:rFonts w:ascii="Verdana" w:hAnsi="Verdana" w:cs="Verdana"/>
          <w:color w:val="0070C0"/>
          <w:sz w:val="23"/>
          <w:szCs w:val="23"/>
        </w:rPr>
      </w:pPr>
      <w:r w:rsidRPr="00B16F7C">
        <w:rPr>
          <w:rFonts w:ascii="Verdana" w:hAnsi="Verdana" w:cs="Verdana"/>
          <w:color w:val="0070C0"/>
          <w:sz w:val="23"/>
          <w:szCs w:val="23"/>
        </w:rPr>
        <w:t>Durée : 6h</w:t>
      </w:r>
    </w:p>
    <w:p w:rsidR="00433D1C" w:rsidRDefault="000C6EE0">
      <w:pPr>
        <w:pStyle w:val="Titre2"/>
        <w:keepNext w:val="0"/>
        <w:keepLines w:val="0"/>
        <w:widowControl w:val="0"/>
        <w:contextualSpacing w:val="0"/>
      </w:pPr>
      <w:r>
        <w:rPr>
          <w:noProof/>
        </w:rPr>
        <w:drawing>
          <wp:inline distT="19050" distB="19050" distL="19050" distR="19050">
            <wp:extent cx="952500" cy="3714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color w:val="444444"/>
          <w:sz w:val="20"/>
          <w:szCs w:val="20"/>
          <w:highlight w:val="white"/>
        </w:rPr>
        <w:t xml:space="preserve">Le nouveau service en ligne gratuit </w:t>
      </w:r>
      <w:r w:rsidRPr="000C6EE0">
        <w:rPr>
          <w:rFonts w:asciiTheme="minorHAnsi" w:eastAsia="Calibri" w:hAnsiTheme="minorHAnsi" w:cs="Calibri"/>
          <w:b/>
          <w:color w:val="444444"/>
          <w:sz w:val="20"/>
          <w:szCs w:val="20"/>
          <w:highlight w:val="white"/>
        </w:rPr>
        <w:t>Grab.it!</w:t>
      </w:r>
      <w:r w:rsidRPr="000C6EE0">
        <w:rPr>
          <w:rFonts w:asciiTheme="minorHAnsi" w:eastAsia="Calibri" w:hAnsiTheme="minorHAnsi" w:cs="Calibri"/>
          <w:color w:val="444444"/>
          <w:sz w:val="20"/>
          <w:szCs w:val="20"/>
          <w:highlight w:val="white"/>
        </w:rPr>
        <w:t xml:space="preserve"> permet de collecter, organiser et partager vos recherches d’image sur le web. Téléchargez l’extension pour votre navigateur préféré et collectionnez des centaines d’images en un clic …</w:t>
      </w: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color w:val="444444"/>
          <w:sz w:val="20"/>
          <w:szCs w:val="20"/>
          <w:highlight w:val="white"/>
        </w:rPr>
        <w:t>Organisez vos découvertes  par thèmes, centres d’intérêt ou collections et partagez les avec vos amis!</w:t>
      </w:r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color w:val="0070C0"/>
          <w:sz w:val="20"/>
          <w:szCs w:val="20"/>
        </w:rPr>
      </w:pPr>
      <w:bookmarkStart w:id="1" w:name="h.1pf8pghfux4x" w:colFirst="0" w:colLast="0"/>
      <w:bookmarkEnd w:id="1"/>
      <w:r w:rsidRPr="000C6EE0">
        <w:rPr>
          <w:rFonts w:asciiTheme="minorHAnsi" w:hAnsiTheme="minorHAnsi"/>
          <w:color w:val="0070C0"/>
          <w:sz w:val="20"/>
          <w:szCs w:val="20"/>
        </w:rPr>
        <w:t>Objectifs</w:t>
      </w: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Vous devez développer la partie administration des utilisateurs de Grab.it!</w:t>
      </w: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Elle est composée de deux partie</w:t>
      </w:r>
      <w:r>
        <w:rPr>
          <w:rFonts w:asciiTheme="minorHAnsi" w:eastAsia="Calibri" w:hAnsiTheme="minorHAnsi" w:cs="Calibri"/>
          <w:sz w:val="20"/>
          <w:szCs w:val="20"/>
        </w:rPr>
        <w:t>s, l</w:t>
      </w:r>
      <w:r w:rsidRPr="000C6EE0">
        <w:rPr>
          <w:rFonts w:asciiTheme="minorHAnsi" w:eastAsia="Calibri" w:hAnsiTheme="minorHAnsi" w:cs="Calibri"/>
          <w:sz w:val="20"/>
          <w:szCs w:val="20"/>
        </w:rPr>
        <w:t>e formulaire d’inscription et la partie administration Grab.it! (pour que les propriétaires de Grab.it! puissent gérer leurs utilisateurs)</w:t>
      </w:r>
    </w:p>
    <w:p w:rsidR="00433D1C" w:rsidRPr="000C6EE0" w:rsidRDefault="000C6EE0" w:rsidP="000C6EE0">
      <w:pPr>
        <w:pStyle w:val="normal0"/>
        <w:rPr>
          <w:rFonts w:asciiTheme="minorHAnsi" w:hAnsiTheme="minorHAnsi"/>
          <w:sz w:val="20"/>
          <w:szCs w:val="20"/>
        </w:rPr>
      </w:pPr>
      <w:bookmarkStart w:id="2" w:name="h.l8j1myih54m5" w:colFirst="0" w:colLast="0"/>
      <w:bookmarkEnd w:id="2"/>
      <w:r w:rsidRPr="000C6EE0">
        <w:rPr>
          <w:rFonts w:asciiTheme="minorHAnsi" w:hAnsiTheme="minorHAnsi"/>
          <w:sz w:val="20"/>
          <w:szCs w:val="20"/>
        </w:rPr>
        <w:br w:type="page"/>
      </w:r>
      <w:bookmarkStart w:id="3" w:name="h.qly5zcdofe3q" w:colFirst="0" w:colLast="0"/>
      <w:bookmarkStart w:id="4" w:name="h.s01te9mjd93g" w:colFirst="0" w:colLast="0"/>
      <w:bookmarkEnd w:id="3"/>
      <w:bookmarkEnd w:id="4"/>
      <w:r w:rsidRPr="000C6EE0">
        <w:rPr>
          <w:rFonts w:asciiTheme="minorHAnsi" w:hAnsiTheme="minorHAnsi"/>
          <w:sz w:val="20"/>
          <w:szCs w:val="20"/>
        </w:rPr>
        <w:lastRenderedPageBreak/>
        <w:t>Structure des données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Le schéma des données à gérer ce trouve ci-dessous: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19050" distT="19050" distL="19050" distR="19050">
              <wp:extent cx="5810250" cy="4895850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4799" y="304800"/>
                        <a:ext cx="5810250" cy="4895850"/>
                        <a:chOff x="304799" y="304800"/>
                        <a:chExt cx="5791200" cy="4876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4114800" y="381000"/>
                          <a:ext cx="1981199" cy="1828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3" name="Shape 3"/>
                      <wps:spPr>
                        <a:xfrm>
                          <a:off x="4112700" y="609600"/>
                          <a:ext cx="1983299" cy="17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email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mot de passe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 utilisateur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bloqué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dernière connection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/>
                      <wps:cNvPr id="4" name="Shape 4"/>
                      <wps:spPr>
                        <a:xfrm>
                          <a:off x="609600" y="304800"/>
                          <a:ext cx="1981199" cy="1981199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5" name="Shape 5"/>
                      <wps:spPr>
                        <a:xfrm>
                          <a:off x="609600" y="457200"/>
                          <a:ext cx="1371599" cy="198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nom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prénom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adresse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code postal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ville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pays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/>
                      <wps:cNvPr id="6" name="Shape 6"/>
                      <wps:spPr>
                        <a:xfrm>
                          <a:off x="4038600" y="2895600"/>
                          <a:ext cx="1981199" cy="1828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7" name="Shape 7"/>
                      <wps:spPr>
                        <a:xfrm>
                          <a:off x="4114800" y="3429000"/>
                          <a:ext cx="1830900" cy="1371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nom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espace disque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prix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/>
                      <wps:cNvPr id="8" name="Shape 8"/>
                      <wps:spPr>
                        <a:xfrm>
                          <a:off x="685800" y="2895600"/>
                          <a:ext cx="1981199" cy="1828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9" name="Shape 9"/>
                      <wps:spPr>
                        <a:xfrm>
                          <a:off x="685800" y="3429000"/>
                          <a:ext cx="1981199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 utilisateur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id abbonement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fin de validité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CnPr/>
                      <wps:spPr>
                        <a:xfrm>
                          <a:off x="609600" y="685800"/>
                          <a:ext cx="1981199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>
                          <a:off x="4114800" y="762000"/>
                          <a:ext cx="1981199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>
                          <a:off x="685800" y="3352800"/>
                          <a:ext cx="1981199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>
                          <a:off x="4038600" y="3352800"/>
                          <a:ext cx="1981199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SpPr txBox="1"/>
                      <wps:cNvPr id="14" name="Shape 14"/>
                      <wps:spPr>
                        <a:xfrm>
                          <a:off x="685800" y="304800"/>
                          <a:ext cx="13715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UTILISATEUR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15" name="Shape 15"/>
                      <wps:spPr>
                        <a:xfrm>
                          <a:off x="3962400" y="381000"/>
                          <a:ext cx="13715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ACCES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16" name="Shape 16"/>
                      <wps:spPr>
                        <a:xfrm>
                          <a:off x="304800" y="3048000"/>
                          <a:ext cx="13715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17" name="Shape 17"/>
                      <wps:spPr>
                        <a:xfrm>
                          <a:off x="3962400" y="2971800"/>
                          <a:ext cx="198119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ABBONEMENT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SpPr txBox="1"/>
                      <wps:cNvPr id="18" name="Shape 18"/>
                      <wps:spPr>
                        <a:xfrm>
                          <a:off x="533400" y="2971800"/>
                          <a:ext cx="197729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SOUSCRIPTION</w:t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  <wps:wsp>
                      <wps:cNvCnPr/>
                      <wps:spPr>
                        <a:xfrm rot="10800000">
                          <a:off x="2590800" y="1295250"/>
                          <a:ext cx="1521900" cy="1917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triangl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 rot="10800000">
                          <a:off x="304799" y="396240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 rot="10800000">
                          <a:off x="304800" y="838200"/>
                          <a:ext cx="0" cy="3124199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>
                          <a:off x="304800" y="838200"/>
                          <a:ext cx="304799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triangle"/>
                        </a:ln>
                      </wps:spPr>
                      <wps:bodyPr anchorCtr="0" anchor="ctr" bIns="91425" lIns="91425" rIns="91425" tIns="91425"/>
                    </wps:wsp>
                    <wps:wsp>
                      <wps:cNvCnPr/>
                      <wps:spPr>
                        <a:xfrm flipH="1" rot="10800000">
                          <a:off x="2666999" y="3810000"/>
                          <a:ext cx="1371600" cy="4953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triangle"/>
                        </a:ln>
                      </wps:spPr>
                      <wps:bodyPr anchorCtr="0" anchor="ctr" bIns="91425" lIns="91425" rIns="91425" tIns="91425"/>
                    </wps:wsp>
                  </wpg:wgp>
                </a:graphicData>
              </a:graphic>
            </wp:inline>
          </w:drawing>
        </mc:Choice>
        <ve:Fallback>
          <w:r w:rsidRPr="000C6EE0">
            <w:rPr>
              <w:rFonts w:asciiTheme="minorHAnsi" w:hAnsiTheme="minorHAnsi"/>
              <w:noProof/>
              <w:sz w:val="20"/>
              <w:szCs w:val="20"/>
            </w:rPr>
            <w:drawing>
              <wp:inline distT="19050" distB="19050" distL="19050" distR="19050">
                <wp:extent cx="5810250" cy="4895850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4895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33D1C" w:rsidRPr="000C6EE0" w:rsidRDefault="00433D1C">
      <w:pPr>
        <w:pStyle w:val="Titre4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5" w:name="h.nj6pyi8odg9e" w:colFirst="0" w:colLast="0"/>
      <w:bookmarkEnd w:id="5"/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6" w:name="h.2pv1vsrfnk4b" w:colFirst="0" w:colLast="0"/>
      <w:bookmarkEnd w:id="6"/>
      <w:r w:rsidRPr="000C6EE0">
        <w:rPr>
          <w:rFonts w:asciiTheme="minorHAnsi" w:hAnsiTheme="minorHAnsi"/>
          <w:sz w:val="20"/>
          <w:szCs w:val="20"/>
        </w:rPr>
        <w:t>Formulaire d’inscription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C’est le formulaire public d’inscription au site Grab.it!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Il doit permettre à un internaute de s’inscrire et de devenir un utilisateur inscrit.</w:t>
      </w: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Les données exposées dans le formulaire sont: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Utilisateur : nom, prénom, adresse, code postal, ville, pays</w:t>
      </w:r>
    </w:p>
    <w:p w:rsidR="00433D1C" w:rsidRPr="000C6EE0" w:rsidRDefault="000C6EE0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Accès: email, mot de passe (double check)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7" w:name="h.r4hqjrjoxngh" w:colFirst="0" w:colLast="0"/>
      <w:bookmarkEnd w:id="7"/>
      <w:r w:rsidRPr="000C6EE0">
        <w:rPr>
          <w:rFonts w:asciiTheme="minorHAnsi" w:hAnsiTheme="minorHAnsi"/>
          <w:sz w:val="20"/>
          <w:szCs w:val="20"/>
        </w:rPr>
        <w:lastRenderedPageBreak/>
        <w:t>Administration des utilisateurs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Ces fonctions permettent aux administrateurs Grab.it! de gérer les comptes utilisateurs.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Titre4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8" w:name="h.hu6bobhc1i1k" w:colFirst="0" w:colLast="0"/>
      <w:bookmarkEnd w:id="8"/>
      <w:r w:rsidRPr="000C6EE0">
        <w:rPr>
          <w:rFonts w:asciiTheme="minorHAnsi" w:hAnsiTheme="minorHAnsi"/>
          <w:sz w:val="20"/>
          <w:szCs w:val="20"/>
        </w:rPr>
        <w:t>Accés privé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Pour accéder à l’interface, les administrateurs doivent d'authentifier avec leur mail et un mot de passe.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Les pages de l’administration doivent être protégées.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Les administrateurs doivent pouvoir: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Voir la liste des inscrits (résumé)</w:t>
      </w: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Bloquer un inscrit (champ accès.bloqué)</w:t>
      </w: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Voir la fiche complète d’un inscrit (données utilisateur, accès, souscription)</w:t>
      </w: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Editer la fiche d’un inscrit</w:t>
      </w: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Supprimer un inscrit (suppression complète de toutes ses données)</w:t>
      </w:r>
    </w:p>
    <w:p w:rsidR="00433D1C" w:rsidRPr="000C6EE0" w:rsidRDefault="000C6EE0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Gérer les abonnements (CRUD)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hAnsiTheme="minorHAnsi"/>
          <w:sz w:val="20"/>
          <w:szCs w:val="20"/>
        </w:rPr>
        <w:br w:type="page"/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9" w:name="h.e22w0zssan4h" w:colFirst="0" w:colLast="0"/>
      <w:bookmarkEnd w:id="9"/>
      <w:r w:rsidRPr="000C6EE0">
        <w:rPr>
          <w:rFonts w:asciiTheme="minorHAnsi" w:hAnsiTheme="minorHAnsi"/>
          <w:sz w:val="20"/>
          <w:szCs w:val="20"/>
        </w:rPr>
        <w:t>Notation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Mise en oeuvre des connaissances techniques en Php, SQL, JS</w:t>
      </w:r>
    </w:p>
    <w:p w:rsidR="00433D1C" w:rsidRPr="000C6EE0" w:rsidRDefault="000C6EE0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Qualité des choix de mise en oeuvre.</w:t>
      </w:r>
    </w:p>
    <w:p w:rsidR="00433D1C" w:rsidRPr="000C6EE0" w:rsidRDefault="000C6EE0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Qualité du code et de l’intégration</w:t>
      </w:r>
    </w:p>
    <w:p w:rsidR="00433D1C" w:rsidRPr="000C6EE0" w:rsidRDefault="000C6EE0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Respect des standards</w:t>
      </w:r>
    </w:p>
    <w:p w:rsidR="00433D1C" w:rsidRPr="000C6EE0" w:rsidRDefault="000C6EE0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Organisation des fichiers</w:t>
      </w:r>
    </w:p>
    <w:p w:rsidR="00433D1C" w:rsidRPr="000C6EE0" w:rsidRDefault="00433D1C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10" w:name="h.qze8u3uvy34t" w:colFirst="0" w:colLast="0"/>
      <w:bookmarkEnd w:id="10"/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11" w:name="h.np4harbg7jl0" w:colFirst="0" w:colLast="0"/>
      <w:bookmarkEnd w:id="11"/>
      <w:r w:rsidRPr="000C6EE0">
        <w:rPr>
          <w:rFonts w:asciiTheme="minorHAnsi" w:hAnsiTheme="minorHAnsi"/>
          <w:sz w:val="20"/>
          <w:szCs w:val="20"/>
        </w:rPr>
        <w:t>Conseils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Organisez vous et planifiez votre travail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Refactorisez pour éviter le code redondant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Testez souvent votre code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 xml:space="preserve">Mettez en oeuvre les bonnes pratiques vues en cours 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Soignez la qualité de votre code (commentaires, indentation)</w:t>
      </w:r>
    </w:p>
    <w:p w:rsidR="00433D1C" w:rsidRPr="000C6EE0" w:rsidRDefault="000C6EE0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Ne pensez pas qu’au code! Pensez facilité d’utilisation !</w:t>
      </w:r>
    </w:p>
    <w:p w:rsidR="00433D1C" w:rsidRPr="000C6EE0" w:rsidRDefault="00433D1C">
      <w:pPr>
        <w:pStyle w:val="normal0"/>
        <w:widowControl w:val="0"/>
        <w:rPr>
          <w:rFonts w:asciiTheme="minorHAnsi" w:hAnsiTheme="minorHAnsi"/>
          <w:sz w:val="20"/>
          <w:szCs w:val="20"/>
        </w:rPr>
      </w:pPr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12" w:name="h.t424d25arrpu" w:colFirst="0" w:colLast="0"/>
      <w:bookmarkEnd w:id="12"/>
      <w:r w:rsidRPr="000C6EE0">
        <w:rPr>
          <w:rFonts w:asciiTheme="minorHAnsi" w:hAnsiTheme="minorHAnsi"/>
          <w:sz w:val="20"/>
          <w:szCs w:val="20"/>
        </w:rPr>
        <w:t>Cadre de travail</w:t>
      </w:r>
    </w:p>
    <w:p w:rsidR="00433D1C" w:rsidRPr="000C6EE0" w:rsidRDefault="000C6EE0">
      <w:pPr>
        <w:pStyle w:val="normal0"/>
        <w:widowControl w:val="0"/>
        <w:numPr>
          <w:ilvl w:val="0"/>
          <w:numId w:val="6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Vous êtes libre de développer en procédural, en objet ou avec un framework</w:t>
      </w:r>
    </w:p>
    <w:p w:rsidR="00433D1C" w:rsidRPr="000C6EE0" w:rsidRDefault="000C6EE0">
      <w:pPr>
        <w:pStyle w:val="normal0"/>
        <w:widowControl w:val="0"/>
        <w:numPr>
          <w:ilvl w:val="0"/>
          <w:numId w:val="6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Vous êtes libre d’utiliser un framework CSS</w:t>
      </w:r>
    </w:p>
    <w:p w:rsidR="00433D1C" w:rsidRPr="000C6EE0" w:rsidRDefault="000C6EE0">
      <w:pPr>
        <w:pStyle w:val="normal0"/>
        <w:widowControl w:val="0"/>
        <w:numPr>
          <w:ilvl w:val="0"/>
          <w:numId w:val="6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Vous avez carte blanche pour mettre en oeuvre les fonctionnalités qui vous semble opportune pour ce type d’administration.</w:t>
      </w:r>
    </w:p>
    <w:p w:rsidR="00433D1C" w:rsidRPr="000C6EE0" w:rsidRDefault="000C6EE0">
      <w:pPr>
        <w:pStyle w:val="Titre2"/>
        <w:keepNext w:val="0"/>
        <w:keepLines w:val="0"/>
        <w:widowControl w:val="0"/>
        <w:contextualSpacing w:val="0"/>
        <w:rPr>
          <w:rFonts w:asciiTheme="minorHAnsi" w:hAnsiTheme="minorHAnsi"/>
          <w:sz w:val="20"/>
          <w:szCs w:val="20"/>
        </w:rPr>
      </w:pPr>
      <w:bookmarkStart w:id="13" w:name="h.50voa167h8ng" w:colFirst="0" w:colLast="0"/>
      <w:bookmarkEnd w:id="13"/>
      <w:r w:rsidRPr="000C6EE0">
        <w:rPr>
          <w:rFonts w:asciiTheme="minorHAnsi" w:hAnsiTheme="minorHAnsi"/>
          <w:sz w:val="20"/>
          <w:szCs w:val="20"/>
        </w:rPr>
        <w:t>Rendu</w:t>
      </w:r>
    </w:p>
    <w:p w:rsidR="00433D1C" w:rsidRPr="000C6EE0" w:rsidRDefault="000C6EE0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Le formulaire d’inscription</w:t>
      </w:r>
    </w:p>
    <w:p w:rsidR="00433D1C" w:rsidRPr="000C6EE0" w:rsidRDefault="000C6EE0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L’administration privée avec la gestion des utilisateurs</w:t>
      </w:r>
    </w:p>
    <w:p w:rsidR="00433D1C" w:rsidRPr="000C6EE0" w:rsidRDefault="000C6EE0">
      <w:pPr>
        <w:pStyle w:val="normal0"/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  <w:sz w:val="20"/>
          <w:szCs w:val="20"/>
        </w:rPr>
      </w:pPr>
      <w:r w:rsidRPr="000C6EE0">
        <w:rPr>
          <w:rFonts w:asciiTheme="minorHAnsi" w:eastAsia="Calibri" w:hAnsiTheme="minorHAnsi" w:cs="Calibri"/>
          <w:sz w:val="20"/>
          <w:szCs w:val="20"/>
        </w:rPr>
        <w:t>Une note d’intention sur les fonctionnalités développées.</w:t>
      </w:r>
    </w:p>
    <w:sectPr w:rsidR="00433D1C" w:rsidRPr="000C6EE0" w:rsidSect="00433D1C">
      <w:pgSz w:w="12240" w:h="15840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2A"/>
    <w:multiLevelType w:val="multilevel"/>
    <w:tmpl w:val="266ECEC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1BCE6AEF"/>
    <w:multiLevelType w:val="multilevel"/>
    <w:tmpl w:val="44B0783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F7C028A"/>
    <w:multiLevelType w:val="multilevel"/>
    <w:tmpl w:val="2FE6D92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2E7D3362"/>
    <w:multiLevelType w:val="multilevel"/>
    <w:tmpl w:val="0860A90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495E565B"/>
    <w:multiLevelType w:val="multilevel"/>
    <w:tmpl w:val="76B4508C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56D61D59"/>
    <w:multiLevelType w:val="multilevel"/>
    <w:tmpl w:val="421A48B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defaultTabStop w:val="720"/>
  <w:hyphenationZone w:val="425"/>
  <w:characterSpacingControl w:val="doNotCompress"/>
  <w:compat/>
  <w:rsids>
    <w:rsidRoot w:val="00433D1C"/>
    <w:rsid w:val="000C6EE0"/>
    <w:rsid w:val="00433D1C"/>
    <w:rsid w:val="006060E8"/>
    <w:rsid w:val="0083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8"/>
  </w:style>
  <w:style w:type="paragraph" w:styleId="Titre1">
    <w:name w:val="heading 1"/>
    <w:basedOn w:val="normal0"/>
    <w:next w:val="normal0"/>
    <w:rsid w:val="00433D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33D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33D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33D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33D1C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433D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33D1C"/>
  </w:style>
  <w:style w:type="table" w:customStyle="1" w:styleId="TableNormal">
    <w:name w:val="Table Normal"/>
    <w:rsid w:val="00433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33D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433D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EE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396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</cp:lastModifiedBy>
  <cp:revision>3</cp:revision>
  <dcterms:created xsi:type="dcterms:W3CDTF">2016-05-23T10:13:00Z</dcterms:created>
  <dcterms:modified xsi:type="dcterms:W3CDTF">2016-05-23T10:24:00Z</dcterms:modified>
</cp:coreProperties>
</file>